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i w:val="1"/>
          <w:sz w:val="46"/>
          <w:szCs w:val="46"/>
        </w:rPr>
      </w:pPr>
      <w:bookmarkStart w:colFirst="0" w:colLast="0" w:name="_7yeg1qanuc2h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sz w:val="46"/>
          <w:szCs w:val="46"/>
          <w:rtl w:val="0"/>
        </w:rPr>
        <w:t xml:space="preserve">✅ Verbetersleutel – </w:t>
      </w:r>
      <w:r w:rsidDel="00000000" w:rsidR="00000000" w:rsidRPr="00000000">
        <w:rPr>
          <w:b w:val="1"/>
          <w:i w:val="1"/>
          <w:sz w:val="46"/>
          <w:szCs w:val="46"/>
          <w:rtl w:val="0"/>
        </w:rPr>
        <w:t xml:space="preserve">Werkblad: AI voor iedereen?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2qap1kpbhlsx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🔹 Vraag 1: Wat zijn de belangrijkste verschillen tussen de 'have's' en de 'have-nots'?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i w:val="1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i w:val="1"/>
          <w:rtl w:val="0"/>
        </w:rPr>
        <w:t xml:space="preserve">Voorbeeldantwoorden: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‘Have’s’ hebben toegang tot een computer, internet en AI-tools; ‘have-nots’ niet.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‘Have’s’ krijgen hulp bij huiswerk via AI; ‘have-nots’ moeten alles zelf doen.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‘Have’s’ leren sneller digitale vaardigheden en oefenen vaker.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‘Have-nots’ zijn minder vertrouwd met technologie en hebben minder kansen.</w:t>
        <w:br w:type="textWrapping"/>
      </w:r>
    </w:p>
    <w:p w:rsidR="00000000" w:rsidDel="00000000" w:rsidP="00000000" w:rsidRDefault="00000000" w:rsidRPr="00000000" w14:paraId="00000009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i w:val="1"/>
          <w:rtl w:val="0"/>
        </w:rPr>
        <w:t xml:space="preserve">Besprekingstip:</w:t>
      </w:r>
      <w:r w:rsidDel="00000000" w:rsidR="00000000" w:rsidRPr="00000000">
        <w:rPr>
          <w:rtl w:val="0"/>
        </w:rPr>
        <w:t xml:space="preserve"> Laat leerlingen bedenken of ze zelf eerder tot de 'have’s' of 'have-nots' behoren – of er iets tussenin zit.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82skrwzbwdbe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🔹 Vraag 2: Wat was het moeilijkste voor de 'have-nots'?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i w:val="1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i w:val="1"/>
          <w:rtl w:val="0"/>
        </w:rPr>
        <w:t xml:space="preserve">Voorbeeldantwoorden: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Niet mee kunnen doen met AI-oefeningen.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Geen toestel of wifi hebben.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Zich buitengesloten of minder slim voelen.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Moeilijker uitleg krijgen of minder oefenkansen.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💬 </w:t>
      </w:r>
      <w:r w:rsidDel="00000000" w:rsidR="00000000" w:rsidRPr="00000000">
        <w:rPr>
          <w:i w:val="1"/>
          <w:rtl w:val="0"/>
        </w:rPr>
        <w:t xml:space="preserve">Empathietip:</w:t>
      </w:r>
      <w:r w:rsidDel="00000000" w:rsidR="00000000" w:rsidRPr="00000000">
        <w:rPr>
          <w:rtl w:val="0"/>
        </w:rPr>
        <w:t xml:space="preserve"> Bespreek hoe dat zou voelen in een klasgroep.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gujoxupuld16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🔹 Vraag 3: Wat zou je willen veranderen om het voor iedereen makkelijker te maken om AI te gebruiken?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i w:val="1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i w:val="1"/>
          <w:rtl w:val="0"/>
        </w:rPr>
        <w:t xml:space="preserve">Voorbeeldantwoorden: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Computers en tablets beschikbaar maken voor alle leerlingen.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AI-lessen geven aan iedereen, stap voor stap.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Taal van AI eenvoudiger maken.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AI offline beschikbaar maken of met minder data.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AI toegankelijk maken voor mensen met een beperking.</w:t>
        <w:br w:type="textWrapping"/>
      </w:r>
    </w:p>
    <w:p w:rsidR="00000000" w:rsidDel="00000000" w:rsidP="00000000" w:rsidRDefault="00000000" w:rsidRPr="00000000" w14:paraId="0000001A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🌍 </w:t>
      </w:r>
      <w:r w:rsidDel="00000000" w:rsidR="00000000" w:rsidRPr="00000000">
        <w:rPr>
          <w:i w:val="1"/>
          <w:rtl w:val="0"/>
        </w:rPr>
        <w:t xml:space="preserve">Extra idee:</w:t>
      </w:r>
      <w:r w:rsidDel="00000000" w:rsidR="00000000" w:rsidRPr="00000000">
        <w:rPr>
          <w:rtl w:val="0"/>
        </w:rPr>
        <w:t xml:space="preserve"> Laat leerlingen oplossingen bedenken voor hun eigen schoolcontext.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j3g3fn3ek0nj" w:id="4"/>
      <w:bookmarkEnd w:id="4"/>
      <w:r w:rsidDel="00000000" w:rsidR="00000000" w:rsidRPr="00000000">
        <w:rPr>
          <w:b w:val="1"/>
          <w:sz w:val="34"/>
          <w:szCs w:val="34"/>
          <w:rtl w:val="0"/>
        </w:rPr>
        <w:t xml:space="preserve">🔹 Vraag 4: Welke oplossingen kunnen scholen en beleidsmakers bieden om de digitale kloof te verkleinen?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i w:val="1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i w:val="1"/>
          <w:rtl w:val="0"/>
        </w:rPr>
        <w:t xml:space="preserve">Voorbeeldantwoorden: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Gratis laptops of leenlaptops aanbieden op school.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Wifi op school én thuis mogelijk maken voor iedereen.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AI-workshops organiseren in gewone lessen.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Digitale hulp aanbieden voor ouders.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Beleid dat recht op digitale toegang erkent (bv. via sociale tarieven).</w:t>
        <w:br w:type="textWrapping"/>
      </w:r>
    </w:p>
    <w:p w:rsidR="00000000" w:rsidDel="00000000" w:rsidP="00000000" w:rsidRDefault="00000000" w:rsidRPr="00000000" w14:paraId="00000023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i w:val="1"/>
          <w:rtl w:val="0"/>
        </w:rPr>
        <w:t xml:space="preserve">Discussietip:</w:t>
      </w:r>
      <w:r w:rsidDel="00000000" w:rsidR="00000000" w:rsidRPr="00000000">
        <w:rPr>
          <w:rtl w:val="0"/>
        </w:rPr>
        <w:t xml:space="preserve"> Wat zou in jouw school vandaag al kunnen gebeuren?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61683pq0feal" w:id="5"/>
      <w:bookmarkEnd w:id="5"/>
      <w:r w:rsidDel="00000000" w:rsidR="00000000" w:rsidRPr="00000000">
        <w:rPr>
          <w:b w:val="1"/>
          <w:sz w:val="34"/>
          <w:szCs w:val="34"/>
          <w:rtl w:val="0"/>
        </w:rPr>
        <w:t xml:space="preserve">🔹 Vraag 5: Wat heb je geleerd over de digitale kloof en hoe AI toegankelijker kan worden?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Voorbeeldantwoorden (3 inzichten):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“Niet iedereen kan zomaar AI gebruiken – daar zijn tools, wifi en kennis voor nodig.”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“AI kan pas eerlijk zijn als iedereen dezelfde toegang en uitleg krijgt.”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“Scholen en overheden moeten ervoor zorgen dat niemand achterblijft in de digitale wereld.”</w:t>
        <w:br w:type="textWrapping"/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🎯 </w:t>
      </w:r>
      <w:r w:rsidDel="00000000" w:rsidR="00000000" w:rsidRPr="00000000">
        <w:rPr>
          <w:b w:val="1"/>
          <w:rtl w:val="0"/>
        </w:rPr>
        <w:t xml:space="preserve">Extra klasactiviteit:</w:t>
        <w:br w:type="textWrapping"/>
      </w:r>
      <w:r w:rsidDel="00000000" w:rsidR="00000000" w:rsidRPr="00000000">
        <w:rPr>
          <w:rtl w:val="0"/>
        </w:rPr>
        <w:t xml:space="preserve"> Maak een “Digitale Toegankelijkheidskaart” voor jouw school: wat werkt al goed, en wat kan beter?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4E0886B7364D47A46A8C0465CA9228" ma:contentTypeVersion="11" ma:contentTypeDescription="Een nieuw document maken." ma:contentTypeScope="" ma:versionID="f0243e3aa6388385a2dc24522d5d6c6c">
  <xsd:schema xmlns:xsd="http://www.w3.org/2001/XMLSchema" xmlns:xs="http://www.w3.org/2001/XMLSchema" xmlns:p="http://schemas.microsoft.com/office/2006/metadata/properties" xmlns:ns2="87779ed7-25e5-4738-bc61-6a24455be934" xmlns:ns3="0ad70d48-a7c9-446a-a77e-bd230f86b1d2" targetNamespace="http://schemas.microsoft.com/office/2006/metadata/properties" ma:root="true" ma:fieldsID="23414d337230f37dd6c4cdf07b0281f9" ns2:_="" ns3:_="">
    <xsd:import namespace="87779ed7-25e5-4738-bc61-6a24455be934"/>
    <xsd:import namespace="0ad70d48-a7c9-446a-a77e-bd230f86b1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79ed7-25e5-4738-bc61-6a24455be9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5f3ae0f-db00-4e55-b37c-db1c0faa75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70d48-a7c9-446a-a77e-bd230f86b1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886f4f-ca51-4290-8be7-dc3def7aa902}" ma:internalName="TaxCatchAll" ma:showField="CatchAllData" ma:web="0ad70d48-a7c9-446a-a77e-bd230f86b1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d70d48-a7c9-446a-a77e-bd230f86b1d2" xsi:nil="true"/>
    <lcf76f155ced4ddcb4097134ff3c332f xmlns="87779ed7-25e5-4738-bc61-6a24455be9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75CA00-BB47-4222-AECC-30ED14B03F6F}"/>
</file>

<file path=customXml/itemProps2.xml><?xml version="1.0" encoding="utf-8"?>
<ds:datastoreItem xmlns:ds="http://schemas.openxmlformats.org/officeDocument/2006/customXml" ds:itemID="{8A058ABF-CAA5-4504-8468-5F9A454DB5C6}"/>
</file>

<file path=customXml/itemProps3.xml><?xml version="1.0" encoding="utf-8"?>
<ds:datastoreItem xmlns:ds="http://schemas.openxmlformats.org/officeDocument/2006/customXml" ds:itemID="{EFE27C87-84C4-40F6-9477-6376643BBB6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0x010100464E0886B7364D47A46A8C0465CA9228</vt:lpwstr>
  </property>
</Properties>
</file>